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DCAFA" w14:textId="65F5DC71" w:rsidR="00C60897" w:rsidRDefault="00647C95" w:rsidP="00C60897">
      <w:pPr>
        <w:spacing w:after="24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noProof/>
          <w:lang w:eastAsia="fr-FR"/>
        </w:rPr>
        <w:drawing>
          <wp:anchor distT="0" distB="0" distL="114300" distR="114300" simplePos="0" relativeHeight="251659264" behindDoc="1" locked="0" layoutInCell="1" allowOverlap="1" wp14:anchorId="3738DF2A" wp14:editId="5D0EAEC9">
            <wp:simplePos x="0" y="0"/>
            <wp:positionH relativeFrom="column">
              <wp:posOffset>-56515</wp:posOffset>
            </wp:positionH>
            <wp:positionV relativeFrom="paragraph">
              <wp:posOffset>-11219</wp:posOffset>
            </wp:positionV>
            <wp:extent cx="3474720" cy="757311"/>
            <wp:effectExtent l="0" t="0" r="0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8762" cy="7669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CD55CA" w14:textId="25005E2F" w:rsidR="00C60897" w:rsidRDefault="00C60897" w:rsidP="00C60897">
      <w:pPr>
        <w:spacing w:after="240"/>
        <w:rPr>
          <w:rFonts w:ascii="Times New Roman" w:eastAsia="Times New Roman" w:hAnsi="Times New Roman" w:cs="Times New Roman"/>
          <w:lang w:eastAsia="fr-FR"/>
        </w:rPr>
      </w:pPr>
    </w:p>
    <w:p w14:paraId="7ED21789" w14:textId="76C3AACE" w:rsidR="00647C95" w:rsidRDefault="00647C95" w:rsidP="00C60897">
      <w:pPr>
        <w:spacing w:after="240"/>
        <w:rPr>
          <w:rFonts w:ascii="Times New Roman" w:eastAsia="Times New Roman" w:hAnsi="Times New Roman" w:cs="Times New Roman"/>
          <w:lang w:eastAsia="fr-FR"/>
        </w:rPr>
      </w:pPr>
    </w:p>
    <w:p w14:paraId="4B7C86AA" w14:textId="77777777" w:rsidR="00F46182" w:rsidRDefault="00F46182" w:rsidP="00C60897">
      <w:pPr>
        <w:spacing w:after="240"/>
        <w:rPr>
          <w:rFonts w:ascii="Times New Roman" w:eastAsia="Times New Roman" w:hAnsi="Times New Roman" w:cs="Times New Roman"/>
          <w:lang w:eastAsia="fr-FR"/>
        </w:rPr>
      </w:pPr>
    </w:p>
    <w:p w14:paraId="39D7D827" w14:textId="7FFC7614" w:rsidR="00645365" w:rsidRPr="00647C95" w:rsidRDefault="00645365" w:rsidP="00C60897">
      <w:pPr>
        <w:spacing w:after="240"/>
        <w:rPr>
          <w:rFonts w:ascii="Times New Roman" w:eastAsia="Times New Roman" w:hAnsi="Times New Roman" w:cs="Times New Roman"/>
          <w:lang w:eastAsia="fr-FR"/>
        </w:rPr>
      </w:pPr>
      <w:r w:rsidRPr="00647C95">
        <w:rPr>
          <w:rFonts w:ascii="Arial" w:eastAsia="Times New Roman" w:hAnsi="Arial" w:cs="Arial"/>
          <w:b/>
          <w:bCs/>
          <w:color w:val="000000"/>
          <w:lang w:eastAsia="fr-FR"/>
        </w:rPr>
        <w:t>Communiqué de Presse</w:t>
      </w:r>
      <w:r w:rsidR="00647C95" w:rsidRPr="00647C95">
        <w:rPr>
          <w:rFonts w:ascii="Arial" w:eastAsia="Times New Roman" w:hAnsi="Arial" w:cs="Arial"/>
          <w:b/>
          <w:bCs/>
          <w:color w:val="000000"/>
          <w:lang w:eastAsia="fr-FR"/>
        </w:rPr>
        <w:t xml:space="preserve"> </w:t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647C95">
        <w:rPr>
          <w:rFonts w:ascii="Arial" w:eastAsia="Times New Roman" w:hAnsi="Arial" w:cs="Arial"/>
          <w:b/>
          <w:bCs/>
          <w:color w:val="000000"/>
          <w:lang w:eastAsia="fr-FR"/>
        </w:rPr>
        <w:tab/>
      </w:r>
      <w:r w:rsidR="00F46182">
        <w:rPr>
          <w:rFonts w:ascii="Arial" w:eastAsia="Times New Roman" w:hAnsi="Arial" w:cs="Arial"/>
          <w:b/>
          <w:bCs/>
          <w:color w:val="000000"/>
          <w:lang w:eastAsia="fr-FR"/>
        </w:rPr>
        <w:t>Mai</w:t>
      </w:r>
      <w:r w:rsidR="00C60897" w:rsidRPr="00647C95">
        <w:rPr>
          <w:rFonts w:ascii="Arial" w:eastAsia="Times New Roman" w:hAnsi="Arial" w:cs="Arial"/>
          <w:b/>
          <w:bCs/>
          <w:color w:val="000000"/>
          <w:lang w:eastAsia="fr-FR"/>
        </w:rPr>
        <w:t xml:space="preserve"> 2022</w:t>
      </w:r>
    </w:p>
    <w:p w14:paraId="4867700C" w14:textId="77777777" w:rsidR="00647C95" w:rsidRPr="00645365" w:rsidRDefault="00647C9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20B388C0" w14:textId="5EAA6F8C" w:rsidR="00645365" w:rsidRPr="00647C95" w:rsidRDefault="00C60897" w:rsidP="00645365">
      <w:pPr>
        <w:rPr>
          <w:rFonts w:ascii="Times New Roman" w:eastAsia="Times New Roman" w:hAnsi="Times New Roman" w:cs="Times New Roman"/>
          <w:lang w:eastAsia="fr-FR"/>
        </w:rPr>
      </w:pPr>
      <w:r w:rsidRPr="00647C95">
        <w:rPr>
          <w:rFonts w:ascii="Arial" w:eastAsia="Times New Roman" w:hAnsi="Arial" w:cs="Arial"/>
          <w:b/>
          <w:bCs/>
          <w:color w:val="000000"/>
          <w:lang w:eastAsia="fr-FR"/>
        </w:rPr>
        <w:t xml:space="preserve">Body </w:t>
      </w:r>
      <w:proofErr w:type="spellStart"/>
      <w:r w:rsidRPr="00647C95">
        <w:rPr>
          <w:rFonts w:ascii="Arial" w:eastAsia="Times New Roman" w:hAnsi="Arial" w:cs="Arial"/>
          <w:b/>
          <w:bCs/>
          <w:color w:val="000000"/>
          <w:lang w:eastAsia="fr-FR"/>
        </w:rPr>
        <w:t>Pass</w:t>
      </w:r>
      <w:proofErr w:type="spellEnd"/>
      <w:r w:rsidRPr="00647C95">
        <w:rPr>
          <w:rFonts w:ascii="Arial" w:eastAsia="Times New Roman" w:hAnsi="Arial" w:cs="Arial"/>
          <w:b/>
          <w:bCs/>
          <w:color w:val="000000"/>
          <w:lang w:eastAsia="fr-FR"/>
        </w:rPr>
        <w:t>, l</w:t>
      </w:r>
      <w:r w:rsidR="00645365" w:rsidRPr="00647C95">
        <w:rPr>
          <w:rFonts w:ascii="Arial" w:eastAsia="Times New Roman" w:hAnsi="Arial" w:cs="Arial"/>
          <w:b/>
          <w:bCs/>
          <w:color w:val="000000"/>
          <w:lang w:eastAsia="fr-FR"/>
        </w:rPr>
        <w:t xml:space="preserve">e passeport pour le bien-être </w:t>
      </w:r>
      <w:r w:rsidR="00D1591F" w:rsidRPr="00647C95">
        <w:rPr>
          <w:rFonts w:ascii="Arial" w:eastAsia="Times New Roman" w:hAnsi="Arial" w:cs="Arial"/>
          <w:b/>
          <w:bCs/>
          <w:color w:val="000000"/>
          <w:lang w:eastAsia="fr-FR"/>
        </w:rPr>
        <w:t>fête ses 10 ans !</w:t>
      </w:r>
    </w:p>
    <w:p w14:paraId="2291F48F" w14:textId="77777777" w:rsidR="00645365" w:rsidRPr="00645365" w:rsidRDefault="0064536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752C5597" w14:textId="1A37F652" w:rsidR="00D1591F" w:rsidRDefault="00645365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Cette année marque l</w:t>
      </w:r>
      <w:r w:rsidR="00D1591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 10ème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de la création d</w:t>
      </w:r>
      <w:r w:rsidR="00D1591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Body </w:t>
      </w:r>
      <w:proofErr w:type="spellStart"/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le passeport </w:t>
      </w:r>
      <w:r w:rsidR="00D1591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pour le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bien-être </w:t>
      </w:r>
      <w:r w:rsidR="00D1591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qui sélectionne chaque année les 150 meilleurs établissements de Suisse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D1591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lesquels vous invitent</w:t>
      </w:r>
      <w:r w:rsidR="001E2DB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grâce à votre passeport, </w:t>
      </w:r>
      <w:r w:rsidR="00D1591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à 50% du prix lors de votre première visite</w:t>
      </w:r>
      <w:r w:rsidR="001E2DB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</w:t>
      </w:r>
    </w:p>
    <w:p w14:paraId="737CFD8E" w14:textId="1D182015" w:rsidR="00D1591F" w:rsidRDefault="00D1591F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5ED69FAC" w14:textId="4FA93736" w:rsidR="001E2DB6" w:rsidRDefault="001E2DB6" w:rsidP="00D1591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Il y a dix ans</w:t>
      </w:r>
      <w:r w:rsidR="00D1591F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naissait la volonté des deux associés Cédric et Cyril, de mettre en lumière des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personnes et des établissements, à travers un guide inspiré du célèbre Michelin, s’illustrant </w:t>
      </w:r>
      <w:r w:rsidR="00D1591F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par leurs compétences et leur passion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à </w:t>
      </w:r>
      <w:r w:rsidR="00D1591F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délivrer des soins d’exception.</w:t>
      </w:r>
      <w:r w:rsidR="002B01D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Depuis, l’équipe s’est complété</w:t>
      </w:r>
      <w:r w:rsidR="00647C9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</w:t>
      </w:r>
      <w:r w:rsidR="002B01D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par l’arrivée de Carole, </w:t>
      </w:r>
      <w:r w:rsidR="00647C9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une femme </w:t>
      </w:r>
      <w:r w:rsidR="005A67B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fantastique</w:t>
      </w:r>
      <w:r w:rsidR="00647C9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</w:t>
      </w:r>
      <w:r w:rsidR="002B01D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qui s’active pour mettre en image et en mo</w:t>
      </w:r>
      <w:r w:rsidR="00647C9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ts</w:t>
      </w:r>
      <w:r w:rsidR="002B01DE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la qualité de la sélection des établissements partenaires sur les réseaux sociaux.</w:t>
      </w:r>
    </w:p>
    <w:p w14:paraId="7AD631ED" w14:textId="77777777" w:rsidR="002B01DE" w:rsidRDefault="002B01DE" w:rsidP="00D1591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55FCDA91" w14:textId="21D9DF44" w:rsidR="00303FF3" w:rsidRDefault="002B01DE" w:rsidP="00D1591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Cette dernière décennie,</w:t>
      </w:r>
      <w:r w:rsidR="00D579F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le </w:t>
      </w:r>
      <w:r w:rsidR="00AA56F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marché, </w:t>
      </w:r>
      <w:r w:rsidR="00D579F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les activités et l</w:t>
      </w:r>
      <w:r w:rsidR="00647C9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es </w:t>
      </w:r>
      <w:r w:rsidR="00D579F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offre</w:t>
      </w:r>
      <w:r w:rsidR="00647C9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</w:t>
      </w:r>
      <w:r w:rsidR="00D579F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en matière de bien-être </w:t>
      </w:r>
      <w:r w:rsidR="00303FF3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en Suisse </w:t>
      </w:r>
      <w:r w:rsidR="00D579F8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ont considérablement évolué. </w:t>
      </w:r>
      <w:r w:rsidR="00303FF3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D’abord </w:t>
      </w:r>
      <w:r w:rsidR="00AA56F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satisfaisant </w:t>
      </w:r>
      <w:r w:rsidR="00303FF3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un besoin technique ou esthétique (coiffure ou épilation), le bien-être est </w:t>
      </w:r>
      <w:r w:rsidR="00AA56F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devenu </w:t>
      </w:r>
      <w:r w:rsidR="00303FF3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une quête personnelle, philosophique ou une destination en soi. </w:t>
      </w:r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Plus que jamais, le domaine du bien-être s’enrichit, se développe et se multiplie. Par chance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pour </w:t>
      </w:r>
      <w:r w:rsidR="00AA56F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Body </w:t>
      </w:r>
      <w:proofErr w:type="spellStart"/>
      <w:r w:rsidR="00AA56FB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,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dans cet </w:t>
      </w:r>
      <w:r w:rsidR="005A67B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environnement évolutif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</w:t>
      </w:r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notre guide s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’avère</w:t>
      </w:r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être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un repère précieux pour des personnes en source d’inspiration et de </w:t>
      </w:r>
      <w:r w:rsidR="00142E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expériences</w:t>
      </w:r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</w:t>
      </w:r>
    </w:p>
    <w:p w14:paraId="71776CB9" w14:textId="77777777" w:rsidR="00303FF3" w:rsidRDefault="00303FF3" w:rsidP="00D1591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5337BFDB" w14:textId="1CA169AE" w:rsidR="00D1591F" w:rsidRDefault="00D1591F" w:rsidP="00D1591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Au fil des années</w:t>
      </w:r>
      <w:r w:rsidR="001E2DB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et </w:t>
      </w:r>
      <w:r w:rsidR="00EA66F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de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nombreuses</w:t>
      </w:r>
      <w:r w:rsidR="00EA66F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routes sillonnées 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de</w:t>
      </w:r>
      <w:r w:rsidR="00EA66F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1E2DB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Suisse romande,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ce sont 150 établissements qui trouv</w:t>
      </w:r>
      <w:r w:rsidR="00EA66F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ent chaque année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leur place dans la sélection du passeport</w:t>
      </w:r>
      <w:r w:rsidR="001E2DB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Body </w:t>
      </w:r>
      <w:proofErr w:type="spellStart"/>
      <w:r w:rsidR="001E2DB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dans quatre catégo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ri</w:t>
      </w:r>
      <w:r w:rsidR="00204327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 : 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Spa, Institut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, Coiffeur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et 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les </w:t>
      </w:r>
      <w:r w:rsidR="00DB331C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Centres de sport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</w:t>
      </w:r>
      <w:r w:rsidR="00AD363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D’abord prése</w:t>
      </w:r>
      <w:r w:rsidR="00EA66F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nt en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Suisse, le réseau </w:t>
      </w:r>
      <w:r w:rsidR="00EA66F9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des établissements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s’est depuis étendu à la France voisine, ouvrant de nouvelles perspectives bien-être à ses détenteurs et détentrices.  </w:t>
      </w:r>
    </w:p>
    <w:p w14:paraId="7CE2ED33" w14:textId="77777777" w:rsidR="00645365" w:rsidRPr="00645365" w:rsidRDefault="0064536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77C726EB" w14:textId="7D6B19D4" w:rsidR="005259C2" w:rsidRDefault="00EA66F9" w:rsidP="005259C2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Pour célébrer 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cette </w:t>
      </w:r>
      <w:r w:rsidR="00142E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date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importante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, </w:t>
      </w:r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Body </w:t>
      </w:r>
      <w:proofErr w:type="spellStart"/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lance</w:t>
      </w:r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un </w:t>
      </w:r>
      <w:r w:rsidR="00645365" w:rsidRPr="00647C95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 xml:space="preserve">coffret </w:t>
      </w:r>
      <w:r w:rsidR="005259C2" w:rsidRPr="00647C95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anniversaire</w:t>
      </w:r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pour 120 francs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au lieu de 140 francs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qui se compose de </w:t>
      </w:r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trois produits dédiés au bien-</w:t>
      </w:r>
      <w:r w:rsidR="00ED3D74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être :</w:t>
      </w:r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</w:p>
    <w:p w14:paraId="0DD485D4" w14:textId="77777777" w:rsidR="005259C2" w:rsidRDefault="005259C2" w:rsidP="005259C2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74534817" w14:textId="5DD2E5F8" w:rsidR="005259C2" w:rsidRPr="005259C2" w:rsidRDefault="005259C2" w:rsidP="005259C2">
      <w:pPr>
        <w:pStyle w:val="Paragraphedeliste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</w:t>
      </w:r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ne huile</w:t>
      </w:r>
      <w:r w:rsidR="00EA66F9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au jasmin </w:t>
      </w:r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pour le corps et les cheveux </w:t>
      </w:r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- </w:t>
      </w:r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La Ev</w:t>
      </w:r>
      <w:r w:rsidR="00EA66F9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a (Angleterre)</w:t>
      </w:r>
    </w:p>
    <w:p w14:paraId="064A51F0" w14:textId="5DBA9483" w:rsidR="005259C2" w:rsidRPr="005259C2" w:rsidRDefault="005259C2" w:rsidP="005259C2">
      <w:pPr>
        <w:pStyle w:val="Paragraphedeliste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</w:t>
      </w:r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n sachet pour le bain aux fleurs </w:t>
      </w:r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sauvages - </w:t>
      </w:r>
      <w:proofErr w:type="spellStart"/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Rhoeco</w:t>
      </w:r>
      <w:proofErr w:type="spellEnd"/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(îles </w:t>
      </w:r>
      <w:r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des cyclades en Grèce</w:t>
      </w:r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)</w:t>
      </w:r>
    </w:p>
    <w:p w14:paraId="6D649266" w14:textId="61822E1F" w:rsidR="00645365" w:rsidRPr="005259C2" w:rsidRDefault="005259C2" w:rsidP="005259C2">
      <w:pPr>
        <w:pStyle w:val="Paragraphedeliste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Le P</w:t>
      </w:r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asseport Body </w:t>
      </w:r>
      <w:proofErr w:type="spellStart"/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="00645365" w:rsidRP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2022</w:t>
      </w:r>
    </w:p>
    <w:p w14:paraId="0C6A7443" w14:textId="77777777" w:rsidR="00645365" w:rsidRPr="00645365" w:rsidRDefault="0064536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6AFAF6DE" w14:textId="631F2651" w:rsidR="00645365" w:rsidRPr="00645365" w:rsidRDefault="005A0F9F" w:rsidP="00645365">
      <w:pPr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T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irant profit de l’expérience des années COVID et du besoin de flexibilité des clientes, le </w:t>
      </w:r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passeport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Body </w:t>
      </w:r>
      <w:proofErr w:type="spellStart"/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est désormais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valable </w:t>
      </w:r>
      <w:r w:rsidR="00645365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365 jours dès </w:t>
      </w:r>
      <w:r w:rsidR="009A779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</w:t>
      </w:r>
      <w:r w:rsidR="005259C2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on activation.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</w:p>
    <w:p w14:paraId="38DD9C42" w14:textId="77777777" w:rsidR="00645365" w:rsidRPr="00645365" w:rsidRDefault="0064536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28C06253" w14:textId="3F86B22B" w:rsidR="00645365" w:rsidRPr="00142EB0" w:rsidRDefault="00645365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Et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pour les 10 prochaines années </w:t>
      </w:r>
      <w:r w:rsidR="005A0F9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nous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direz-vous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? </w:t>
      </w:r>
      <w:r w:rsidR="005A0F9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es idées qui ne manquent pas comme celle 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de pouvoir utiliser le passeport Body </w:t>
      </w:r>
      <w:proofErr w:type="spellStart"/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Pass</w:t>
      </w:r>
      <w:proofErr w:type="spellEnd"/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dans les plus beaux établissements des capitales </w:t>
      </w:r>
      <w:r w:rsidR="005A0F9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e</w:t>
      </w:r>
      <w:r w:rsidR="009112E6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uropéennes ou 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alors de pouvoir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prolonger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les bienfaits de votre soin être </w:t>
      </w: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en passant la nuit à prix réduit dans les établissements </w:t>
      </w:r>
      <w:r w:rsidR="0065295A"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hô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teliers </w:t>
      </w:r>
      <w:r w:rsidR="00142E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Suisses. Et p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uisque l’avenir appartient aux audacieux, nous espérons bien pour fêter avec vous, dans 10ans, no</w:t>
      </w:r>
      <w:r w:rsidR="00142E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tre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142E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vingtième anniversaire 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! </w:t>
      </w:r>
    </w:p>
    <w:p w14:paraId="7788D587" w14:textId="77777777" w:rsidR="00645365" w:rsidRPr="00645365" w:rsidRDefault="0064536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7DAC7302" w14:textId="72FA314B" w:rsidR="0065295A" w:rsidRDefault="00645365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 w:rsidRPr="00645365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Profitez de chaque instant</w:t>
      </w:r>
      <w:r w:rsidR="005A0F9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et</w:t>
      </w:r>
      <w:r w:rsidR="00142EB0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de vos proches</w:t>
      </w:r>
      <w:r w:rsidR="00ED3D7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. Nous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vous remercions encore de votre confiance et de votre collaboration </w:t>
      </w:r>
      <w:r w:rsidR="00ED3D7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qui 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nous permettent aujourd’hui</w:t>
      </w:r>
      <w:r w:rsidR="005A0F9F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>de célébrer nos 10</w:t>
      </w:r>
      <w:r w:rsidR="00ED3D7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</w:t>
      </w:r>
      <w:r w:rsidR="0065295A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ans. </w:t>
      </w:r>
    </w:p>
    <w:p w14:paraId="33273CCC" w14:textId="77777777" w:rsidR="0065295A" w:rsidRDefault="0065295A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519C1AEE" w14:textId="134AE14B" w:rsidR="0065295A" w:rsidRDefault="0065295A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Mille mercis</w:t>
      </w:r>
      <w:r w:rsidR="00ED3D74">
        <w:rPr>
          <w:rFonts w:ascii="Arial" w:eastAsia="Times New Roman" w:hAnsi="Arial" w:cs="Arial"/>
          <w:color w:val="000000"/>
          <w:sz w:val="20"/>
          <w:szCs w:val="20"/>
          <w:lang w:eastAsia="fr-FR"/>
        </w:rPr>
        <w:t xml:space="preserve"> et bien à vous,</w:t>
      </w:r>
    </w:p>
    <w:p w14:paraId="69F883C9" w14:textId="3AB1AFD2" w:rsidR="0065295A" w:rsidRPr="00F46182" w:rsidRDefault="0065295A" w:rsidP="00F46182">
      <w:pPr>
        <w:ind w:left="6372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 w:rsidRPr="00F46182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Carole, C</w:t>
      </w:r>
      <w:r w:rsidR="00ED3D74" w:rsidRPr="00F46182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é</w:t>
      </w:r>
      <w:r w:rsidRPr="00F46182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dric et Cyril</w:t>
      </w:r>
    </w:p>
    <w:p w14:paraId="4E148B44" w14:textId="052F9875" w:rsidR="00ED3D74" w:rsidRDefault="00ED3D74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42BF9773" w14:textId="1072955C" w:rsidR="00ED3D74" w:rsidRDefault="00ED3D74" w:rsidP="005A0F9F">
      <w:pPr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57BCB0E4" w14:textId="36DA8FF8" w:rsidR="0065295A" w:rsidRDefault="0065295A" w:rsidP="00645365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fr-FR"/>
        </w:rPr>
      </w:pPr>
    </w:p>
    <w:p w14:paraId="2E0E407B" w14:textId="700EF6E2" w:rsidR="00645365" w:rsidRPr="00645365" w:rsidRDefault="00645365" w:rsidP="00645365">
      <w:pPr>
        <w:rPr>
          <w:rFonts w:ascii="Times New Roman" w:eastAsia="Times New Roman" w:hAnsi="Times New Roman" w:cs="Times New Roman"/>
          <w:lang w:eastAsia="fr-FR"/>
        </w:rPr>
      </w:pPr>
    </w:p>
    <w:p w14:paraId="1E67A704" w14:textId="70010B9A" w:rsidR="009347E0" w:rsidRDefault="00ED3D74" w:rsidP="00ED3D74">
      <w:pPr>
        <w:jc w:val="center"/>
        <w:rPr>
          <w:b/>
          <w:bCs/>
        </w:rPr>
      </w:pPr>
      <w:r w:rsidRPr="00ED3D74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 wp14:anchorId="1D8765EA" wp14:editId="77FF30CD">
            <wp:simplePos x="0" y="0"/>
            <wp:positionH relativeFrom="column">
              <wp:posOffset>1600835</wp:posOffset>
            </wp:positionH>
            <wp:positionV relativeFrom="paragraph">
              <wp:posOffset>1268095</wp:posOffset>
            </wp:positionV>
            <wp:extent cx="2592000" cy="33588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33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D3D74">
        <w:rPr>
          <w:b/>
          <w:bCs/>
        </w:rPr>
        <w:t>Communiqué de presse et photos à télécharger</w:t>
      </w:r>
    </w:p>
    <w:p w14:paraId="7327158B" w14:textId="3D72666A" w:rsidR="00ED3D74" w:rsidRDefault="00ED3D74" w:rsidP="00ED3D74">
      <w:pPr>
        <w:jc w:val="center"/>
        <w:rPr>
          <w:b/>
          <w:bCs/>
        </w:rPr>
      </w:pPr>
    </w:p>
    <w:p w14:paraId="68CFC028" w14:textId="0B00BA26" w:rsidR="00ED3D74" w:rsidRPr="00ED3D74" w:rsidRDefault="00ED3D74" w:rsidP="00ED3D74">
      <w:pPr>
        <w:jc w:val="center"/>
        <w:rPr>
          <w:b/>
          <w:bCs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fr-FR"/>
        </w:rPr>
        <w:t>Scannez cette image au moyen de votre téléphone ou vous rendre sur www.bodypass.ch/presse </w:t>
      </w:r>
    </w:p>
    <w:sectPr w:rsidR="00ED3D74" w:rsidRPr="00ED3D74" w:rsidSect="00EB6A3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B4B30"/>
    <w:multiLevelType w:val="hybridMultilevel"/>
    <w:tmpl w:val="62583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6945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365"/>
    <w:rsid w:val="00142EB0"/>
    <w:rsid w:val="001E2DB6"/>
    <w:rsid w:val="00204327"/>
    <w:rsid w:val="002B01DE"/>
    <w:rsid w:val="00303FF3"/>
    <w:rsid w:val="00472292"/>
    <w:rsid w:val="005259C2"/>
    <w:rsid w:val="005A0F9F"/>
    <w:rsid w:val="005A67B4"/>
    <w:rsid w:val="00645365"/>
    <w:rsid w:val="00647C95"/>
    <w:rsid w:val="0065295A"/>
    <w:rsid w:val="007D095C"/>
    <w:rsid w:val="009112E6"/>
    <w:rsid w:val="009A779A"/>
    <w:rsid w:val="00AA56FB"/>
    <w:rsid w:val="00AD3636"/>
    <w:rsid w:val="00C60897"/>
    <w:rsid w:val="00D1591F"/>
    <w:rsid w:val="00D579F8"/>
    <w:rsid w:val="00DB331C"/>
    <w:rsid w:val="00EA66F9"/>
    <w:rsid w:val="00EB6A3B"/>
    <w:rsid w:val="00ED3D74"/>
    <w:rsid w:val="00F46182"/>
    <w:rsid w:val="00F6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AA41"/>
  <w15:chartTrackingRefBased/>
  <w15:docId w15:val="{F4751529-9ACB-D949-B6E4-1B25E239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4536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645365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259C2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ED3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3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B6E74A-E368-C246-A601-73A0C1ABA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487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cyril brungger</dc:creator>
  <cp:keywords/>
  <dc:description/>
  <cp:lastModifiedBy>cyril brungger</cp:lastModifiedBy>
  <cp:revision>6</cp:revision>
  <dcterms:created xsi:type="dcterms:W3CDTF">2022-04-20T15:26:00Z</dcterms:created>
  <dcterms:modified xsi:type="dcterms:W3CDTF">2022-05-02T19:59:00Z</dcterms:modified>
</cp:coreProperties>
</file>